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80"/>
      </w:tblGrid>
      <w:tr w:rsidR="00A40A6B" w:rsidRPr="00A40A6B" w:rsidTr="00A40A6B">
        <w:tc>
          <w:tcPr>
            <w:tcW w:w="5000" w:type="pct"/>
            <w:shd w:val="clear" w:color="auto" w:fill="FFFFFF"/>
            <w:vAlign w:val="center"/>
            <w:hideMark/>
          </w:tcPr>
          <w:bookmarkStart w:id="0" w:name="_GoBack"/>
          <w:bookmarkEnd w:id="0"/>
          <w:p w:rsidR="00A40A6B" w:rsidRPr="00A40A6B" w:rsidRDefault="00A40A6B" w:rsidP="00A40A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D78807"/>
                <w:sz w:val="33"/>
                <w:szCs w:val="33"/>
                <w:lang w:eastAsia="ru-RU"/>
              </w:rPr>
            </w:pPr>
            <w:r w:rsidRPr="00A40A6B">
              <w:rPr>
                <w:rFonts w:ascii="Arial" w:eastAsia="Times New Roman" w:hAnsi="Arial" w:cs="Arial"/>
                <w:b/>
                <w:bCs/>
                <w:color w:val="D78807"/>
                <w:sz w:val="33"/>
                <w:szCs w:val="33"/>
                <w:lang w:eastAsia="ru-RU"/>
              </w:rPr>
              <w:fldChar w:fldCharType="begin"/>
            </w:r>
            <w:r w:rsidRPr="00A40A6B">
              <w:rPr>
                <w:rFonts w:ascii="Arial" w:eastAsia="Times New Roman" w:hAnsi="Arial" w:cs="Arial"/>
                <w:b/>
                <w:bCs/>
                <w:color w:val="D78807"/>
                <w:sz w:val="33"/>
                <w:szCs w:val="33"/>
                <w:lang w:eastAsia="ru-RU"/>
              </w:rPr>
              <w:instrText xml:space="preserve"> HYPERLINK "http://www.vashpsixolog.ru/psychodiagnostic-school-psychologist/58-diagnosis-of-adaptation-of-the-child/123-map-of-monitoring-the-process-of-adaptation-of-the-first-classes-of-students" </w:instrText>
            </w:r>
            <w:r w:rsidRPr="00A40A6B">
              <w:rPr>
                <w:rFonts w:ascii="Arial" w:eastAsia="Times New Roman" w:hAnsi="Arial" w:cs="Arial"/>
                <w:b/>
                <w:bCs/>
                <w:color w:val="D78807"/>
                <w:sz w:val="33"/>
                <w:szCs w:val="33"/>
                <w:lang w:eastAsia="ru-RU"/>
              </w:rPr>
              <w:fldChar w:fldCharType="separate"/>
            </w:r>
            <w:r w:rsidRPr="00A40A6B">
              <w:rPr>
                <w:rFonts w:ascii="Arial" w:eastAsia="Times New Roman" w:hAnsi="Arial" w:cs="Arial"/>
                <w:b/>
                <w:bCs/>
                <w:color w:val="D78807"/>
                <w:sz w:val="33"/>
                <w:szCs w:val="33"/>
                <w:lang w:eastAsia="ru-RU"/>
              </w:rPr>
              <w:t>Карта наблюдения за процессом адаптации учащихся 1-х классов</w:t>
            </w:r>
            <w:r w:rsidRPr="00A40A6B">
              <w:rPr>
                <w:rFonts w:ascii="Arial" w:eastAsia="Times New Roman" w:hAnsi="Arial" w:cs="Arial"/>
                <w:b/>
                <w:bCs/>
                <w:color w:val="D78807"/>
                <w:sz w:val="33"/>
                <w:szCs w:val="33"/>
                <w:lang w:eastAsia="ru-RU"/>
              </w:rPr>
              <w:fldChar w:fldCharType="end"/>
            </w:r>
          </w:p>
        </w:tc>
      </w:tr>
    </w:tbl>
    <w:p w:rsidR="00A40A6B" w:rsidRPr="00A40A6B" w:rsidRDefault="00A40A6B" w:rsidP="00A40A6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15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80"/>
      </w:tblGrid>
      <w:tr w:rsidR="00A40A6B" w:rsidRPr="00A40A6B" w:rsidTr="00A40A6B">
        <w:tc>
          <w:tcPr>
            <w:tcW w:w="0" w:type="auto"/>
            <w:shd w:val="clear" w:color="auto" w:fill="FFFFFF"/>
            <w:vAlign w:val="center"/>
            <w:hideMark/>
          </w:tcPr>
          <w:p w:rsidR="00A40A6B" w:rsidRPr="00A40A6B" w:rsidRDefault="00A40A6B" w:rsidP="00A40A6B">
            <w:pPr>
              <w:spacing w:after="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Психодиагностика психолога в школе - Диагностика процесса адаптации ребенка к школе</w:t>
            </w:r>
          </w:p>
        </w:tc>
      </w:tr>
      <w:tr w:rsidR="00A40A6B" w:rsidRPr="00A40A6B" w:rsidTr="00A40A6B">
        <w:tc>
          <w:tcPr>
            <w:tcW w:w="0" w:type="auto"/>
            <w:shd w:val="clear" w:color="auto" w:fill="FFFFFF"/>
            <w:hideMark/>
          </w:tcPr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Карта адаптации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предназначена для фиксации наблюдений и оценок учителя по отношению к отдельным детям, в частности для более углубленного изучения проблемных детей. В ней представлены параметры, на основании которых можно оценить деятельность ребенка, особенности его эмоционально–волевой сферы и положение в классе. Эти сведения могут быть дополнительными для оценки адаптации ребенка в школе.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Ф.И.О. ______________________________________класс__________________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i/>
                <w:iCs/>
                <w:color w:val="333333"/>
                <w:sz w:val="18"/>
                <w:szCs w:val="18"/>
                <w:lang w:eastAsia="ru-RU"/>
              </w:rPr>
              <w:t>(правильный вариант подчеркните)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1. Уровень </w:t>
            </w:r>
            <w:r w:rsidRPr="00A40A6B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готовности к школе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высокий — средний — низкий.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2. </w:t>
            </w:r>
            <w:proofErr w:type="gramStart"/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Успеваемость за 1-е и 2-е полугодие: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чтение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русский язык 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математика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лучше письменные — лучше устные — без различия</w:t>
            </w:r>
            <w:proofErr w:type="gramEnd"/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3. Выполнение письменных работ: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лучше выполняет классные работы — лучше выполняет домашние работы — разницы в их выполнении нет.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4. Отношение к учебе: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ответственное — безответственное.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5. Отношение к школьным неудачам: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сильно переживает — быстро забывает о них — совсем не переживает.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6. Заболеваемость: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частая — временами — очень редко.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7. Дисциплина: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всегда хорошая — средняя — </w:t>
            </w:r>
            <w:proofErr w:type="spellStart"/>
            <w:proofErr w:type="gramStart"/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недисциплинирован</w:t>
            </w:r>
            <w:proofErr w:type="spellEnd"/>
            <w:proofErr w:type="gramEnd"/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8. Темп работы: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быстрый — средний — медленный.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9. Работоспособность: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ровная — скачкообразная — быстро падающая.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10. Внимание: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устойчивое — неровное — легко отвлекаемое.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lastRenderedPageBreak/>
              <w:t>11. Сообразительность: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быстрая — средняя — медленная — ограниченная.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12. Моторика: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чрезмерно </w:t>
            </w:r>
            <w:proofErr w:type="gramStart"/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подвижен</w:t>
            </w:r>
            <w:proofErr w:type="gramEnd"/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— умеренная — малоподвижен.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13. </w:t>
            </w:r>
            <w:hyperlink r:id="rId5" w:history="1">
              <w:r w:rsidRPr="00A40A6B">
                <w:rPr>
                  <w:rFonts w:ascii="Arial" w:eastAsia="Times New Roman" w:hAnsi="Arial" w:cs="Arial"/>
                  <w:b/>
                  <w:bCs/>
                  <w:color w:val="D78807"/>
                  <w:sz w:val="18"/>
                  <w:szCs w:val="18"/>
                  <w:lang w:eastAsia="ru-RU"/>
                </w:rPr>
                <w:t>Речь</w:t>
              </w:r>
            </w:hyperlink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развита очень хорошо — не очень развита — плохо развита.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14. Выдержка: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хорошая — средняя — снижена — ничтожна.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15. Контактность: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proofErr w:type="gramStart"/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общителен</w:t>
            </w:r>
            <w:proofErr w:type="gramEnd"/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— замкнут — незаметен — неконтактен.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16. Положение в классе: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любим — пользуется вниманием — </w:t>
            </w:r>
            <w:proofErr w:type="gramStart"/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незаметен</w:t>
            </w:r>
            <w:proofErr w:type="gramEnd"/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— нелюбим — отгорожен.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17. Настроение: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радостное — ровное — незаметное — серьезное — подавленное.</w:t>
            </w:r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18. </w:t>
            </w:r>
            <w:proofErr w:type="gramStart"/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По сравнению со сверстниками: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1) менее труден               да            нет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2) сильно отвлекаем       да            нет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3) более утомляем          да            нет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4) чаще волнуется           да            нет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5) труднее в контакте      да            нет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6) больше колебаний в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работоспособности     да            нет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7) более пуглив и робок да            нет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8) более чувствителен    да            нет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9) более возбудим,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раздражителен             да            нет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10) более плаксив           да            нет</w:t>
            </w:r>
            <w:proofErr w:type="gramEnd"/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proofErr w:type="gramStart"/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11) более беспокоен        да            нет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12) более подвижен        да   нет</w:t>
            </w:r>
            <w:proofErr w:type="gramEnd"/>
          </w:p>
          <w:p w:rsidR="00A40A6B" w:rsidRPr="00A40A6B" w:rsidRDefault="00A40A6B" w:rsidP="00A40A6B">
            <w:pPr>
              <w:spacing w:before="150" w:after="150" w:line="27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19. Адаптация к школе произошла:</w:t>
            </w:r>
            <w:r w:rsidRPr="00A40A6B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быстро — медленно — не произошла</w:t>
            </w:r>
          </w:p>
        </w:tc>
      </w:tr>
    </w:tbl>
    <w:p w:rsidR="007B5010" w:rsidRDefault="007B5010"/>
    <w:sectPr w:rsidR="007B50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B1F"/>
    <w:rsid w:val="00441B18"/>
    <w:rsid w:val="0060313E"/>
    <w:rsid w:val="007B5010"/>
    <w:rsid w:val="00916B1F"/>
    <w:rsid w:val="00A40A6B"/>
    <w:rsid w:val="00BE04DB"/>
    <w:rsid w:val="00E46158"/>
    <w:rsid w:val="00ED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0A6B"/>
    <w:rPr>
      <w:color w:val="0000FF"/>
      <w:u w:val="single"/>
    </w:rPr>
  </w:style>
  <w:style w:type="character" w:customStyle="1" w:styleId="apple-converted-space">
    <w:name w:val="apple-converted-space"/>
    <w:basedOn w:val="a0"/>
    <w:rsid w:val="00A40A6B"/>
  </w:style>
  <w:style w:type="paragraph" w:styleId="a4">
    <w:name w:val="Normal (Web)"/>
    <w:basedOn w:val="a"/>
    <w:uiPriority w:val="99"/>
    <w:unhideWhenUsed/>
    <w:rsid w:val="00A40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40A6B"/>
    <w:rPr>
      <w:b/>
      <w:bCs/>
    </w:rPr>
  </w:style>
  <w:style w:type="character" w:styleId="a6">
    <w:name w:val="Emphasis"/>
    <w:basedOn w:val="a0"/>
    <w:uiPriority w:val="20"/>
    <w:qFormat/>
    <w:rsid w:val="00A40A6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0A6B"/>
    <w:rPr>
      <w:color w:val="0000FF"/>
      <w:u w:val="single"/>
    </w:rPr>
  </w:style>
  <w:style w:type="character" w:customStyle="1" w:styleId="apple-converted-space">
    <w:name w:val="apple-converted-space"/>
    <w:basedOn w:val="a0"/>
    <w:rsid w:val="00A40A6B"/>
  </w:style>
  <w:style w:type="paragraph" w:styleId="a4">
    <w:name w:val="Normal (Web)"/>
    <w:basedOn w:val="a"/>
    <w:uiPriority w:val="99"/>
    <w:unhideWhenUsed/>
    <w:rsid w:val="00A40A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40A6B"/>
    <w:rPr>
      <w:b/>
      <w:bCs/>
    </w:rPr>
  </w:style>
  <w:style w:type="character" w:styleId="a6">
    <w:name w:val="Emphasis"/>
    <w:basedOn w:val="a0"/>
    <w:uiPriority w:val="20"/>
    <w:qFormat/>
    <w:rsid w:val="00A40A6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ashpsixolog.ru/index.php/primary-school-age/30-mental-development/106-oral-and-written-language-of-young-stud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2013-11-24T17:09:00Z</cp:lastPrinted>
  <dcterms:created xsi:type="dcterms:W3CDTF">2013-11-24T17:02:00Z</dcterms:created>
  <dcterms:modified xsi:type="dcterms:W3CDTF">2013-11-24T17:10:00Z</dcterms:modified>
</cp:coreProperties>
</file>